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EFF7"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b/>
          <w:bCs/>
          <w:sz w:val="24"/>
          <w:szCs w:val="24"/>
        </w:rPr>
        <w:t>INDEPENDENT AUDITOR’S REPORT</w:t>
      </w:r>
    </w:p>
    <w:p w14:paraId="764BD821" w14:textId="77777777" w:rsidR="00E74B57" w:rsidRPr="00E74B57" w:rsidRDefault="00E74B57" w:rsidP="00E74B57">
      <w:pPr>
        <w:spacing w:after="0"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 xml:space="preserve">[Appropriate Addressee] </w:t>
      </w:r>
    </w:p>
    <w:p w14:paraId="56AF5E80"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b/>
          <w:bCs/>
          <w:sz w:val="24"/>
          <w:szCs w:val="24"/>
        </w:rPr>
        <w:t>Opinion</w:t>
      </w:r>
    </w:p>
    <w:p w14:paraId="20C93FBA"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We have audited the financial statements of ABC &amp; Associates (the entity), which comprise the balance sheet as at March 31, 20X1, and the Profit and Loss Account (and the cash flow statement) for the year then ended, and notes to the financial statements, including a summary of significant accounting policies.</w:t>
      </w:r>
      <w:bookmarkStart w:id="0" w:name="_GoBack"/>
      <w:bookmarkEnd w:id="0"/>
    </w:p>
    <w:p w14:paraId="639E7346"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In our opinion, the accompanying financial statements of the entity are prepared, in all material respects, in accordance with XYZ Laws.</w:t>
      </w:r>
    </w:p>
    <w:p w14:paraId="50B920D1"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b/>
          <w:bCs/>
          <w:sz w:val="24"/>
          <w:szCs w:val="24"/>
        </w:rPr>
        <w:t>Basis for Opinion</w:t>
      </w:r>
    </w:p>
    <w:p w14:paraId="692CCA57"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We conducted our audit in accordance with the Standards on Auditing (SAs) issued by ICAI. Our responsibilities under those Standards are further described in the Auditor’s Responsibilities for the Audit of the Financial Statements section of our report. We are independent of the entity in accordance with the Code of Ethics issued by ICAI and we have fulfilled our other ethical responsibilities in accordance with the Code of Ethics. We believe that the audit evidence we have obtained is sufficient and appropriate to provide a basis for our opinion.</w:t>
      </w:r>
    </w:p>
    <w:p w14:paraId="765B5254"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b/>
          <w:bCs/>
          <w:sz w:val="24"/>
          <w:szCs w:val="24"/>
        </w:rPr>
        <w:t>Responsibilities of Management and Those Charged with Governance for the Financial Statements</w:t>
      </w:r>
    </w:p>
    <w:p w14:paraId="287261D8"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Management is responsible for the preparation of the financial statements in accordance with XYZ Laws and for such internal control as management determines is necessary to enable the preparation of financial statements that are free from material misstatement, whether due to fraud or error.</w:t>
      </w:r>
    </w:p>
    <w:p w14:paraId="472062BA"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In preparing the financial statements, management is responsible for assessing the entity’s ability to continue as a going concern, disclosing, as applicable, matters related to going concern and using the going concern basis of accounting unless management either intends to liquidate the entity or to cease operations, or has no realistic alternative but to do so.</w:t>
      </w:r>
    </w:p>
    <w:p w14:paraId="40784972"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Those charged with governance are responsible for overseeing the entity’s financial reporting process.</w:t>
      </w:r>
    </w:p>
    <w:p w14:paraId="61A66604"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b/>
          <w:bCs/>
          <w:sz w:val="24"/>
          <w:szCs w:val="24"/>
        </w:rPr>
        <w:t>Auditor’s Responsibilities for the Audit of the Financial Statements</w:t>
      </w:r>
    </w:p>
    <w:p w14:paraId="47A48BDB" w14:textId="77777777" w:rsidR="00E74B57" w:rsidRPr="00E74B57" w:rsidRDefault="00E74B57" w:rsidP="00E74B57">
      <w:pPr>
        <w:spacing w:before="100" w:beforeAutospacing="1" w:after="100" w:afterAutospacing="1" w:line="240" w:lineRule="auto"/>
        <w:jc w:val="both"/>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w:t>
      </w:r>
      <w:r w:rsidRPr="00E74B57">
        <w:rPr>
          <w:rFonts w:ascii="Times New Roman" w:eastAsia="Times New Roman" w:hAnsi="Times New Roman" w:cs="Times New Roman"/>
          <w:sz w:val="24"/>
          <w:szCs w:val="24"/>
        </w:rPr>
        <w:lastRenderedPageBreak/>
        <w:t>or in the aggregate, they could reasonably be expected to influence the economic decisions of users taken on the basis of these financial statements.</w:t>
      </w:r>
    </w:p>
    <w:p w14:paraId="0E9639B0"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For XYZ &amp; Co</w:t>
      </w:r>
    </w:p>
    <w:p w14:paraId="342FC258"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Chartered Accountants</w:t>
      </w:r>
    </w:p>
    <w:p w14:paraId="273F86A8"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(Firm’s Registration No.)</w:t>
      </w:r>
    </w:p>
    <w:p w14:paraId="4B1DA8F5"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Signature</w:t>
      </w:r>
    </w:p>
    <w:p w14:paraId="4BE7953F"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(Name of the Member Signing the Audit Report)</w:t>
      </w:r>
    </w:p>
    <w:p w14:paraId="0E556E5A"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(Designation)</w:t>
      </w:r>
    </w:p>
    <w:p w14:paraId="7E772BB6" w14:textId="77777777" w:rsidR="00E74B57" w:rsidRPr="00E74B57" w:rsidRDefault="00E74B57" w:rsidP="00E74B57">
      <w:pPr>
        <w:spacing w:before="100" w:beforeAutospacing="1" w:after="100" w:afterAutospacing="1" w:line="240" w:lineRule="auto"/>
        <w:jc w:val="right"/>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(Membership No.)</w:t>
      </w:r>
    </w:p>
    <w:p w14:paraId="3CD4EE16"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Place of Signature:</w:t>
      </w:r>
    </w:p>
    <w:p w14:paraId="4FBE9D54" w14:textId="77777777" w:rsidR="00E74B57" w:rsidRPr="00E74B57" w:rsidRDefault="00E74B57" w:rsidP="00E74B57">
      <w:pPr>
        <w:spacing w:before="100" w:beforeAutospacing="1" w:after="100" w:afterAutospacing="1" w:line="240" w:lineRule="auto"/>
        <w:rPr>
          <w:rFonts w:ascii="Times New Roman" w:eastAsia="Times New Roman" w:hAnsi="Times New Roman" w:cs="Times New Roman"/>
          <w:sz w:val="24"/>
          <w:szCs w:val="24"/>
        </w:rPr>
      </w:pPr>
      <w:r w:rsidRPr="00E74B57">
        <w:rPr>
          <w:rFonts w:ascii="Times New Roman" w:eastAsia="Times New Roman" w:hAnsi="Times New Roman" w:cs="Times New Roman"/>
          <w:sz w:val="24"/>
          <w:szCs w:val="24"/>
        </w:rPr>
        <w:t>Date:</w:t>
      </w:r>
    </w:p>
    <w:p w14:paraId="5EA68976" w14:textId="77777777" w:rsidR="00092446" w:rsidRDefault="00092446"/>
    <w:sectPr w:rsidR="0009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57"/>
    <w:rsid w:val="00092446"/>
    <w:rsid w:val="00236148"/>
    <w:rsid w:val="004C054A"/>
    <w:rsid w:val="00924B1E"/>
    <w:rsid w:val="00985E2D"/>
    <w:rsid w:val="00E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32FE"/>
  <w15:chartTrackingRefBased/>
  <w15:docId w15:val="{BBBC0652-936E-46CC-AC2C-41CB65AE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2019-09-01T08:56:00Z</dcterms:created>
  <dcterms:modified xsi:type="dcterms:W3CDTF">2019-09-01T08:57:00Z</dcterms:modified>
</cp:coreProperties>
</file>